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B05E" w14:textId="6855731F" w:rsidR="002C45E6" w:rsidRDefault="002C45E6" w:rsidP="002C45E6">
      <w:pPr>
        <w:rPr>
          <w:sz w:val="28"/>
          <w:szCs w:val="28"/>
          <w:lang w:val="en-US"/>
        </w:rPr>
      </w:pPr>
      <w:r w:rsidRPr="002C45E6">
        <w:rPr>
          <w:b/>
          <w:bCs/>
          <w:sz w:val="28"/>
          <w:szCs w:val="28"/>
          <w:u w:val="single"/>
          <w:lang w:val="en-US"/>
        </w:rPr>
        <w:t>List of Repositories for Archaeological Research</w:t>
      </w:r>
    </w:p>
    <w:p w14:paraId="69CB1455" w14:textId="0B3F7EE3" w:rsidR="002C45E6" w:rsidRDefault="002C45E6" w:rsidP="002C45E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2C45E6">
        <w:rPr>
          <w:sz w:val="28"/>
          <w:szCs w:val="28"/>
          <w:lang w:val="en-US"/>
        </w:rPr>
        <w:t xml:space="preserve">Guam State Historic Preservation Office </w:t>
      </w:r>
    </w:p>
    <w:p w14:paraId="7B0E3D5A" w14:textId="77777777" w:rsidR="002C45E6" w:rsidRPr="002C45E6" w:rsidRDefault="002C45E6" w:rsidP="002C45E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2C45E6">
        <w:rPr>
          <w:sz w:val="28"/>
          <w:szCs w:val="28"/>
          <w:lang w:val="en-US"/>
        </w:rPr>
        <w:t>Nieves M. Flores Memorial Library (</w:t>
      </w:r>
      <w:proofErr w:type="spellStart"/>
      <w:r w:rsidRPr="002C45E6">
        <w:rPr>
          <w:sz w:val="28"/>
          <w:szCs w:val="28"/>
          <w:lang w:val="en-US"/>
        </w:rPr>
        <w:t>Hagatna</w:t>
      </w:r>
      <w:proofErr w:type="spellEnd"/>
      <w:r w:rsidRPr="002C45E6">
        <w:rPr>
          <w:sz w:val="28"/>
          <w:szCs w:val="28"/>
          <w:lang w:val="en-US"/>
        </w:rPr>
        <w:t>)</w:t>
      </w:r>
    </w:p>
    <w:p w14:paraId="426D1C47" w14:textId="314EE193" w:rsidR="002C45E6" w:rsidRPr="002C45E6" w:rsidRDefault="002C45E6" w:rsidP="002C45E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2C45E6">
        <w:rPr>
          <w:sz w:val="28"/>
          <w:szCs w:val="28"/>
          <w:lang w:val="en-US"/>
        </w:rPr>
        <w:t>Micronesian Area Research Center (UOG MARC)</w:t>
      </w:r>
    </w:p>
    <w:sectPr w:rsidR="002C45E6" w:rsidRPr="002C4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4D17"/>
    <w:multiLevelType w:val="hybridMultilevel"/>
    <w:tmpl w:val="CDB2B464"/>
    <w:lvl w:ilvl="0" w:tplc="200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9E842F7"/>
    <w:multiLevelType w:val="hybridMultilevel"/>
    <w:tmpl w:val="36582C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A3B20"/>
    <w:multiLevelType w:val="hybridMultilevel"/>
    <w:tmpl w:val="D074AF92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6C7411"/>
    <w:multiLevelType w:val="hybridMultilevel"/>
    <w:tmpl w:val="6E728900"/>
    <w:lvl w:ilvl="0" w:tplc="2000000B">
      <w:start w:val="1"/>
      <w:numFmt w:val="bullet"/>
      <w:lvlText w:val=""/>
      <w:lvlJc w:val="left"/>
      <w:pPr>
        <w:ind w:left="304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E6"/>
    <w:rsid w:val="002C45E6"/>
    <w:rsid w:val="005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1991"/>
  <w15:chartTrackingRefBased/>
  <w15:docId w15:val="{260930EB-D099-4A6D-BAE8-940A5A27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Taitague</dc:creator>
  <cp:keywords/>
  <dc:description/>
  <cp:lastModifiedBy>Renee Taitague</cp:lastModifiedBy>
  <cp:revision>1</cp:revision>
  <dcterms:created xsi:type="dcterms:W3CDTF">2020-08-04T01:19:00Z</dcterms:created>
  <dcterms:modified xsi:type="dcterms:W3CDTF">2020-08-04T01:25:00Z</dcterms:modified>
</cp:coreProperties>
</file>